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96" w:rsidRPr="00693D96" w:rsidRDefault="00693D96" w:rsidP="00250CC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693D96">
        <w:rPr>
          <w:rFonts w:eastAsia="Calibri"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Черновское сельское поселение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Сланцевского муниципального района Ленинградской области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373A7B" w:rsidP="00693D9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10.01</w:t>
      </w:r>
      <w:r w:rsidR="00250CC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2022</w:t>
      </w:r>
      <w:r w:rsidR="00693D96" w:rsidRPr="00693D9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            </w:t>
      </w:r>
      <w:r w:rsidR="00CF7D18">
        <w:rPr>
          <w:rFonts w:eastAsia="Calibri"/>
          <w:sz w:val="28"/>
          <w:szCs w:val="28"/>
          <w:lang w:eastAsia="en-US"/>
        </w:rPr>
        <w:t xml:space="preserve">    </w:t>
      </w:r>
      <w:r w:rsidR="00CF0357">
        <w:rPr>
          <w:rFonts w:eastAsia="Calibri"/>
          <w:sz w:val="28"/>
          <w:szCs w:val="28"/>
          <w:lang w:eastAsia="en-US"/>
        </w:rPr>
        <w:t xml:space="preserve">   </w:t>
      </w:r>
      <w:r w:rsidR="00CF7D18">
        <w:rPr>
          <w:rFonts w:eastAsia="Calibri"/>
          <w:sz w:val="28"/>
          <w:szCs w:val="28"/>
          <w:lang w:eastAsia="en-US"/>
        </w:rPr>
        <w:t xml:space="preserve">  </w:t>
      </w:r>
      <w:r w:rsidR="00693D96" w:rsidRPr="00693D96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01</w:t>
      </w:r>
      <w:r w:rsidR="00693D96" w:rsidRPr="00693D96">
        <w:rPr>
          <w:rFonts w:eastAsia="Calibri"/>
          <w:sz w:val="28"/>
          <w:szCs w:val="28"/>
          <w:lang w:eastAsia="en-US"/>
        </w:rPr>
        <w:t>-п</w:t>
      </w:r>
    </w:p>
    <w:p w:rsidR="00693D96" w:rsidRDefault="00693D96" w:rsidP="0077050D">
      <w:pPr>
        <w:jc w:val="both"/>
        <w:rPr>
          <w:sz w:val="28"/>
          <w:szCs w:val="28"/>
        </w:rPr>
      </w:pPr>
    </w:p>
    <w:p w:rsidR="0077050D" w:rsidRPr="007E528D" w:rsidRDefault="003B00B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Об утверждении  П</w:t>
      </w:r>
      <w:r w:rsidR="0077050D" w:rsidRPr="007E528D">
        <w:rPr>
          <w:sz w:val="28"/>
          <w:szCs w:val="28"/>
        </w:rPr>
        <w:t>лана противодействия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коррупции в </w:t>
      </w:r>
      <w:r w:rsidR="00693D96">
        <w:rPr>
          <w:sz w:val="28"/>
          <w:szCs w:val="28"/>
        </w:rPr>
        <w:t xml:space="preserve">администрации </w:t>
      </w:r>
      <w:r w:rsidRPr="007E528D">
        <w:rPr>
          <w:sz w:val="28"/>
          <w:szCs w:val="28"/>
        </w:rPr>
        <w:t xml:space="preserve">муниципального 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образования Черновское сельское поселение 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Сланцевского муниципального района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Ленинградской области</w:t>
      </w:r>
      <w:r w:rsidR="003B00BD" w:rsidRPr="007E528D">
        <w:rPr>
          <w:sz w:val="28"/>
          <w:szCs w:val="28"/>
        </w:rPr>
        <w:t xml:space="preserve"> </w:t>
      </w:r>
      <w:r w:rsidR="00373A7B">
        <w:rPr>
          <w:sz w:val="28"/>
          <w:szCs w:val="28"/>
        </w:rPr>
        <w:t xml:space="preserve">на 2022-2024 </w:t>
      </w:r>
      <w:r w:rsidR="00BA091B">
        <w:rPr>
          <w:sz w:val="28"/>
          <w:szCs w:val="28"/>
        </w:rPr>
        <w:t>год</w:t>
      </w:r>
      <w:r w:rsidR="00373A7B">
        <w:rPr>
          <w:sz w:val="28"/>
          <w:szCs w:val="28"/>
        </w:rPr>
        <w:t>ы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</w:p>
    <w:p w:rsidR="00373A7B" w:rsidRDefault="00373A7B" w:rsidP="00BA091B">
      <w:pPr>
        <w:ind w:firstLine="708"/>
        <w:jc w:val="both"/>
        <w:rPr>
          <w:sz w:val="28"/>
          <w:szCs w:val="28"/>
        </w:rPr>
      </w:pPr>
      <w:r w:rsidRPr="00373A7B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25.12.2008 года №</w:t>
      </w:r>
      <w:r w:rsidRPr="00373A7B">
        <w:rPr>
          <w:sz w:val="28"/>
          <w:szCs w:val="28"/>
        </w:rPr>
        <w:t xml:space="preserve"> 273-ФЗ "О противодействии коррупции", Указом Президента Рос</w:t>
      </w:r>
      <w:r>
        <w:rPr>
          <w:sz w:val="28"/>
          <w:szCs w:val="28"/>
        </w:rPr>
        <w:t>сийской Федерации от 16.08.2021 года №</w:t>
      </w:r>
      <w:r w:rsidRPr="00373A7B">
        <w:rPr>
          <w:sz w:val="28"/>
          <w:szCs w:val="28"/>
        </w:rPr>
        <w:t xml:space="preserve"> 478 "О Национальном плане противодействия коррупции на 2021-2024 годы"</w:t>
      </w:r>
      <w:r>
        <w:rPr>
          <w:sz w:val="28"/>
          <w:szCs w:val="28"/>
        </w:rPr>
        <w:t xml:space="preserve"> и </w:t>
      </w:r>
      <w:r w:rsidR="004369EC" w:rsidRPr="004369EC">
        <w:rPr>
          <w:sz w:val="28"/>
          <w:szCs w:val="28"/>
        </w:rPr>
        <w:t xml:space="preserve">Постановлением Правительства Ленинградской области от </w:t>
      </w:r>
      <w:r>
        <w:rPr>
          <w:sz w:val="28"/>
          <w:szCs w:val="28"/>
        </w:rPr>
        <w:t>22.09.2021 № 614</w:t>
      </w:r>
      <w:r w:rsidR="004369EC" w:rsidRPr="004369EC">
        <w:rPr>
          <w:sz w:val="28"/>
          <w:szCs w:val="28"/>
        </w:rPr>
        <w:t xml:space="preserve"> </w:t>
      </w:r>
      <w:r w:rsidR="004369EC">
        <w:rPr>
          <w:sz w:val="28"/>
          <w:szCs w:val="28"/>
        </w:rPr>
        <w:t xml:space="preserve">«Об утверждении </w:t>
      </w:r>
      <w:r w:rsidR="004369EC" w:rsidRPr="004369EC">
        <w:rPr>
          <w:sz w:val="28"/>
          <w:szCs w:val="28"/>
        </w:rPr>
        <w:t>План</w:t>
      </w:r>
      <w:r w:rsidR="004369EC">
        <w:rPr>
          <w:sz w:val="28"/>
          <w:szCs w:val="28"/>
        </w:rPr>
        <w:t>а</w:t>
      </w:r>
      <w:r w:rsidR="004369EC" w:rsidRPr="004369EC">
        <w:rPr>
          <w:sz w:val="28"/>
          <w:szCs w:val="28"/>
        </w:rPr>
        <w:t xml:space="preserve"> противодействия коррупции в Ленингра</w:t>
      </w:r>
      <w:r w:rsidR="00BA091B">
        <w:rPr>
          <w:sz w:val="28"/>
          <w:szCs w:val="28"/>
        </w:rPr>
        <w:t>дской области на 2021</w:t>
      </w:r>
      <w:r>
        <w:rPr>
          <w:sz w:val="28"/>
          <w:szCs w:val="28"/>
        </w:rPr>
        <w:t>-2024</w:t>
      </w:r>
      <w:r w:rsidR="00BA09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и о признании </w:t>
      </w:r>
      <w:r w:rsidRPr="00373A7B">
        <w:rPr>
          <w:sz w:val="28"/>
          <w:szCs w:val="28"/>
        </w:rPr>
        <w:t>утратившим силу постановление Правительства Ленинградской о</w:t>
      </w:r>
      <w:r>
        <w:rPr>
          <w:sz w:val="28"/>
          <w:szCs w:val="28"/>
        </w:rPr>
        <w:t>бласти от 28 декабря 2020 года №</w:t>
      </w:r>
      <w:r w:rsidRPr="00373A7B">
        <w:rPr>
          <w:sz w:val="28"/>
          <w:szCs w:val="28"/>
        </w:rPr>
        <w:t xml:space="preserve"> 860 "Об утверждении Плана противодействия коррупции в Ленинградской области на 2021 год"</w:t>
      </w:r>
      <w:r w:rsidR="004369EC">
        <w:rPr>
          <w:sz w:val="28"/>
          <w:szCs w:val="28"/>
        </w:rPr>
        <w:t>»</w:t>
      </w:r>
      <w:r w:rsidR="0077050D" w:rsidRPr="007E528D">
        <w:rPr>
          <w:sz w:val="28"/>
          <w:szCs w:val="28"/>
        </w:rPr>
        <w:t xml:space="preserve">, </w:t>
      </w:r>
      <w:r w:rsidR="004369EC">
        <w:rPr>
          <w:sz w:val="28"/>
          <w:szCs w:val="28"/>
        </w:rPr>
        <w:t>администрация муниципального образования Черновское сельское поселение</w:t>
      </w:r>
      <w:r w:rsidR="0077050D" w:rsidRPr="007E528D">
        <w:rPr>
          <w:sz w:val="28"/>
          <w:szCs w:val="28"/>
        </w:rPr>
        <w:t xml:space="preserve"> Сланцевского муниципального района Ленинградской области </w:t>
      </w:r>
    </w:p>
    <w:p w:rsidR="0077050D" w:rsidRPr="007E528D" w:rsidRDefault="004369EC" w:rsidP="00373A7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B00BD" w:rsidRDefault="00DD0FC7" w:rsidP="000D6E9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0BD" w:rsidRPr="007E528D">
        <w:rPr>
          <w:sz w:val="28"/>
          <w:szCs w:val="28"/>
        </w:rPr>
        <w:t xml:space="preserve">Утвердить план противодействия коррупции </w:t>
      </w:r>
      <w:r w:rsidR="000D6E9E" w:rsidRPr="007E528D">
        <w:rPr>
          <w:sz w:val="28"/>
          <w:szCs w:val="28"/>
        </w:rPr>
        <w:t xml:space="preserve">в </w:t>
      </w:r>
      <w:r w:rsidR="004369EC">
        <w:rPr>
          <w:sz w:val="28"/>
          <w:szCs w:val="28"/>
        </w:rPr>
        <w:t>администрации</w:t>
      </w:r>
      <w:r w:rsidR="000D6E9E" w:rsidRPr="007E528D">
        <w:rPr>
          <w:sz w:val="28"/>
          <w:szCs w:val="28"/>
        </w:rPr>
        <w:t xml:space="preserve"> муниципального образования Черновское сельское поселение Сланцевского муниципального района </w:t>
      </w:r>
      <w:r w:rsidR="00373A7B">
        <w:rPr>
          <w:sz w:val="28"/>
          <w:szCs w:val="28"/>
        </w:rPr>
        <w:t>Ленинградской области на 2022-2024</w:t>
      </w:r>
      <w:r w:rsidR="00BA091B">
        <w:rPr>
          <w:sz w:val="28"/>
          <w:szCs w:val="28"/>
        </w:rPr>
        <w:t xml:space="preserve"> год</w:t>
      </w:r>
      <w:r w:rsidR="00373A7B">
        <w:rPr>
          <w:sz w:val="28"/>
          <w:szCs w:val="28"/>
        </w:rPr>
        <w:t>ы</w:t>
      </w:r>
      <w:r w:rsidR="003B00BD" w:rsidRPr="007E528D">
        <w:rPr>
          <w:sz w:val="28"/>
          <w:szCs w:val="28"/>
        </w:rPr>
        <w:t xml:space="preserve"> (Приложение).</w:t>
      </w:r>
    </w:p>
    <w:p w:rsidR="00FC767C" w:rsidRPr="00A01EC5" w:rsidRDefault="009577B8" w:rsidP="00FC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373A7B">
        <w:rPr>
          <w:sz w:val="28"/>
          <w:szCs w:val="28"/>
          <w:lang w:eastAsia="ar-SA"/>
        </w:rPr>
        <w:t>2</w:t>
      </w:r>
      <w:r w:rsidR="00FC767C" w:rsidRPr="00A01EC5">
        <w:rPr>
          <w:sz w:val="28"/>
          <w:szCs w:val="28"/>
          <w:lang w:eastAsia="ar-SA"/>
        </w:rPr>
        <w:t xml:space="preserve">. </w:t>
      </w:r>
      <w:r w:rsidR="00A01EC5" w:rsidRPr="00A01EC5">
        <w:rPr>
          <w:sz w:val="28"/>
          <w:szCs w:val="28"/>
          <w:lang w:eastAsia="ar-SA"/>
        </w:rPr>
        <w:t xml:space="preserve">Разместить настоящее </w:t>
      </w:r>
      <w:r w:rsidR="00FC767C" w:rsidRPr="00A01EC5">
        <w:rPr>
          <w:sz w:val="28"/>
          <w:szCs w:val="28"/>
          <w:lang w:eastAsia="ar-SA"/>
        </w:rPr>
        <w:t xml:space="preserve">постановление  на сайте </w:t>
      </w:r>
      <w:r w:rsidR="00A01EC5" w:rsidRPr="00A01EC5">
        <w:rPr>
          <w:sz w:val="28"/>
          <w:szCs w:val="28"/>
          <w:lang w:eastAsia="ar-SA"/>
        </w:rPr>
        <w:t>муниципального образования Черновское сельское поселение</w:t>
      </w:r>
      <w:r w:rsidR="00FC767C" w:rsidRPr="00A01EC5">
        <w:rPr>
          <w:sz w:val="28"/>
          <w:szCs w:val="28"/>
          <w:lang w:eastAsia="ar-SA"/>
        </w:rPr>
        <w:t>.</w:t>
      </w:r>
    </w:p>
    <w:p w:rsidR="00FC767C" w:rsidRPr="00C36A10" w:rsidRDefault="00373A7B" w:rsidP="00FC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</w:t>
      </w:r>
      <w:r w:rsidR="00FC767C" w:rsidRPr="00C36A10">
        <w:rPr>
          <w:sz w:val="28"/>
          <w:szCs w:val="28"/>
          <w:lang w:eastAsia="ar-SA"/>
        </w:rPr>
        <w:t xml:space="preserve">. Настоящее постановление вступает в силу с момента </w:t>
      </w:r>
      <w:r w:rsidR="00A01EC5">
        <w:rPr>
          <w:sz w:val="28"/>
          <w:szCs w:val="28"/>
          <w:lang w:eastAsia="ar-SA"/>
        </w:rPr>
        <w:t>подписания</w:t>
      </w:r>
      <w:r w:rsidR="00FC767C" w:rsidRPr="00C36A10">
        <w:rPr>
          <w:sz w:val="28"/>
          <w:szCs w:val="28"/>
          <w:lang w:eastAsia="ar-SA"/>
        </w:rPr>
        <w:t>.</w:t>
      </w:r>
    </w:p>
    <w:p w:rsidR="003D5A4B" w:rsidRDefault="0077050D" w:rsidP="0077050D">
      <w:pPr>
        <w:ind w:right="-5"/>
        <w:jc w:val="both"/>
        <w:rPr>
          <w:sz w:val="28"/>
          <w:szCs w:val="28"/>
        </w:rPr>
      </w:pPr>
      <w:r w:rsidRPr="00FC767C">
        <w:rPr>
          <w:sz w:val="28"/>
          <w:szCs w:val="28"/>
        </w:rPr>
        <w:t xml:space="preserve">         </w:t>
      </w:r>
      <w:r w:rsidR="00373A7B">
        <w:rPr>
          <w:sz w:val="28"/>
          <w:szCs w:val="28"/>
        </w:rPr>
        <w:t>4</w:t>
      </w:r>
      <w:r w:rsidRPr="00FC767C">
        <w:rPr>
          <w:sz w:val="28"/>
          <w:szCs w:val="28"/>
        </w:rPr>
        <w:t>.</w:t>
      </w:r>
      <w:r w:rsidRPr="007E528D">
        <w:rPr>
          <w:sz w:val="28"/>
          <w:szCs w:val="28"/>
        </w:rPr>
        <w:t xml:space="preserve"> Контроль за выполнением решения </w:t>
      </w:r>
      <w:r w:rsidR="003D5A4B" w:rsidRPr="007E528D">
        <w:rPr>
          <w:sz w:val="28"/>
          <w:szCs w:val="28"/>
        </w:rPr>
        <w:t>оставляю за собой</w:t>
      </w:r>
      <w:r w:rsidRPr="007E528D">
        <w:rPr>
          <w:sz w:val="28"/>
          <w:szCs w:val="28"/>
        </w:rPr>
        <w:t>.</w:t>
      </w: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373A7B" w:rsidP="00693D9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3D96" w:rsidRPr="007E6C83">
        <w:rPr>
          <w:sz w:val="28"/>
          <w:szCs w:val="28"/>
        </w:rPr>
        <w:t xml:space="preserve"> </w:t>
      </w:r>
      <w:r w:rsidR="00693D96">
        <w:rPr>
          <w:sz w:val="28"/>
          <w:szCs w:val="28"/>
        </w:rPr>
        <w:t xml:space="preserve"> администрации</w:t>
      </w:r>
    </w:p>
    <w:p w:rsidR="00693D96" w:rsidRDefault="00693D96" w:rsidP="00905382">
      <w:pPr>
        <w:rPr>
          <w:sz w:val="28"/>
          <w:szCs w:val="28"/>
        </w:rPr>
        <w:sectPr w:rsidR="00693D96" w:rsidSect="00DB6830">
          <w:headerReference w:type="default" r:id="rId9"/>
          <w:footerReference w:type="default" r:id="rId10"/>
          <w:pgSz w:w="11906" w:h="16838"/>
          <w:pgMar w:top="1134" w:right="765" w:bottom="1134" w:left="992" w:header="709" w:footer="709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муниципального образования</w:t>
      </w:r>
      <w:r w:rsidRPr="007E6C83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                                     </w:t>
      </w:r>
      <w:r w:rsidR="00B901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90197">
        <w:rPr>
          <w:sz w:val="28"/>
          <w:szCs w:val="28"/>
        </w:rPr>
        <w:t xml:space="preserve">          </w:t>
      </w:r>
      <w:r w:rsidRPr="007E6C83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B90197">
        <w:rPr>
          <w:sz w:val="28"/>
          <w:szCs w:val="28"/>
        </w:rPr>
        <w:t>В. Фатеев</w:t>
      </w:r>
    </w:p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DB6830" w:rsidRDefault="00DB6830" w:rsidP="00DB6830">
      <w:pPr>
        <w:jc w:val="right"/>
      </w:pPr>
      <w:r w:rsidRPr="00EE5940">
        <w:t xml:space="preserve">Приложение </w:t>
      </w:r>
    </w:p>
    <w:p w:rsidR="00DB6830" w:rsidRDefault="00DB6830" w:rsidP="00DB6830">
      <w:pPr>
        <w:jc w:val="right"/>
      </w:pPr>
      <w:r w:rsidRPr="00EE5940">
        <w:t xml:space="preserve">к постановлению администрации </w:t>
      </w:r>
    </w:p>
    <w:p w:rsidR="00DB6830" w:rsidRDefault="00DB6830" w:rsidP="00DB6830">
      <w:pPr>
        <w:jc w:val="right"/>
      </w:pPr>
      <w:r w:rsidRPr="00EE5940">
        <w:t xml:space="preserve">Черновского сельского поселения </w:t>
      </w:r>
    </w:p>
    <w:p w:rsidR="00DB6830" w:rsidRDefault="00DB6830" w:rsidP="00DB6830">
      <w:pPr>
        <w:jc w:val="right"/>
      </w:pPr>
      <w:r w:rsidRPr="00EE5940">
        <w:t xml:space="preserve">от </w:t>
      </w:r>
      <w:r w:rsidR="00166E69">
        <w:t>10.01</w:t>
      </w:r>
      <w:r w:rsidR="00CF0357">
        <w:t>.</w:t>
      </w:r>
      <w:r w:rsidR="00166E69">
        <w:t>2022</w:t>
      </w:r>
      <w:r>
        <w:t xml:space="preserve"> № </w:t>
      </w:r>
      <w:r w:rsidR="00166E69">
        <w:t>01</w:t>
      </w:r>
      <w:r>
        <w:t>-п</w:t>
      </w:r>
    </w:p>
    <w:p w:rsidR="00DB6830" w:rsidRDefault="00DB6830" w:rsidP="00DB6830">
      <w:pPr>
        <w:jc w:val="right"/>
      </w:pPr>
    </w:p>
    <w:p w:rsidR="00DB6830" w:rsidRPr="00DB6830" w:rsidRDefault="00DB6830" w:rsidP="00DB6830">
      <w:pPr>
        <w:jc w:val="center"/>
        <w:rPr>
          <w:b/>
        </w:rPr>
      </w:pPr>
      <w:r w:rsidRPr="00DB6830">
        <w:rPr>
          <w:b/>
        </w:rPr>
        <w:t>План</w:t>
      </w:r>
    </w:p>
    <w:p w:rsidR="00DB6830" w:rsidRPr="00DB6830" w:rsidRDefault="00DB6830" w:rsidP="00DB6830">
      <w:pPr>
        <w:jc w:val="center"/>
        <w:rPr>
          <w:b/>
        </w:rPr>
      </w:pPr>
      <w:r w:rsidRPr="00DB6830">
        <w:rPr>
          <w:b/>
        </w:rPr>
        <w:t xml:space="preserve"> противодействия коррупции в администрации муниципального образования Черновское сельское поселение Сланцевского муниципального райо</w:t>
      </w:r>
      <w:r w:rsidR="00CF5F6A">
        <w:rPr>
          <w:b/>
        </w:rPr>
        <w:t>на Ленинградской области на 2022-2024</w:t>
      </w:r>
      <w:r w:rsidRPr="00DB6830">
        <w:rPr>
          <w:b/>
        </w:rPr>
        <w:t xml:space="preserve"> год</w:t>
      </w:r>
      <w:r w:rsidR="00CF5F6A">
        <w:rPr>
          <w:b/>
        </w:rPr>
        <w:t>ы</w:t>
      </w:r>
    </w:p>
    <w:p w:rsidR="0077050D" w:rsidRPr="007E528D" w:rsidRDefault="0077050D"/>
    <w:p w:rsidR="0077050D" w:rsidRPr="007E528D" w:rsidRDefault="0077050D"/>
    <w:tbl>
      <w:tblPr>
        <w:tblW w:w="1049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1928"/>
        <w:gridCol w:w="2041"/>
        <w:gridCol w:w="2042"/>
      </w:tblGrid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5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2551FB">
              <w:rPr>
                <w:sz w:val="24"/>
                <w:szCs w:val="24"/>
              </w:rPr>
              <w:t>Подготовка и организация проведения заседаний комиссии по противодействию коррупции в администрации Черновского сельского поселения (далее - Администрация)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Администрация </w:t>
            </w:r>
            <w:r w:rsidRPr="002551F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="00053088">
              <w:rPr>
                <w:sz w:val="24"/>
                <w:szCs w:val="24"/>
              </w:rPr>
              <w:t>-2024 годов</w:t>
            </w:r>
            <w:r w:rsidR="00DB6830" w:rsidRPr="00F220B2">
              <w:rPr>
                <w:sz w:val="24"/>
                <w:szCs w:val="24"/>
              </w:rPr>
              <w:t xml:space="preserve"> (в соответствии с планом работы комиссии по противодействию коррупции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2551FB">
              <w:rPr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rFonts w:eastAsia="Times New Roman"/>
                <w:sz w:val="24"/>
                <w:szCs w:val="24"/>
              </w:rPr>
              <w:t>25-го числа последнего месяца отчетного квартала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Проведение анализа результатов выполнения мероприятий Плана противодействия коррупции в Администрации,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C963CD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 xml:space="preserve">До 10 июля </w:t>
            </w:r>
            <w:r w:rsidR="00C963CD">
              <w:rPr>
                <w:sz w:val="24"/>
                <w:szCs w:val="24"/>
              </w:rPr>
              <w:t>и</w:t>
            </w:r>
            <w:r w:rsidRPr="00C55A73">
              <w:rPr>
                <w:sz w:val="24"/>
                <w:szCs w:val="24"/>
              </w:rPr>
              <w:t xml:space="preserve"> до 15 января </w:t>
            </w:r>
            <w:r w:rsidR="00C963CD">
              <w:rPr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Мониторинг изменений законодательства Российской Федерации и Ленинградской области в сфере противодействия коррупции на предмет необходимости внесения изменений в нормативные правовые акты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(ежемесячно)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8" w:rsidRDefault="00C963CD" w:rsidP="00053088">
            <w:r>
              <w:t>В течение 2022</w:t>
            </w:r>
            <w:r w:rsidR="00053088">
              <w:t>-2024 годов</w:t>
            </w:r>
          </w:p>
          <w:p w:rsidR="00DB6830" w:rsidRPr="00C55A73" w:rsidRDefault="00053088" w:rsidP="00053088">
            <w:r>
              <w:t>(по мере изменения законодательства)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C963CD" w:rsidP="00492337">
            <w:r>
              <w:t>В течение 2022</w:t>
            </w:r>
            <w:r w:rsidR="00053088" w:rsidRPr="00053088">
              <w:t>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Устав и НПА о внесении изменений  в Устав за 30 дней до их утверждения, остальные НПА за 20 дней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Подготовка сводной статистической информации о проведении антикоррупционной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антикоррупционной экспертизы коррупциогенных факторах.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8" w:rsidRPr="00053088" w:rsidRDefault="00053088" w:rsidP="00053088">
            <w:pPr>
              <w:pStyle w:val="ConsPlusNormal"/>
              <w:rPr>
                <w:sz w:val="24"/>
                <w:szCs w:val="24"/>
              </w:rPr>
            </w:pPr>
            <w:r w:rsidRPr="00053088">
              <w:rPr>
                <w:sz w:val="24"/>
                <w:szCs w:val="24"/>
              </w:rPr>
              <w:t>До 20 февраля 2022 года,</w:t>
            </w:r>
          </w:p>
          <w:p w:rsidR="00053088" w:rsidRPr="00053088" w:rsidRDefault="00053088" w:rsidP="00053088">
            <w:pPr>
              <w:pStyle w:val="ConsPlusNormal"/>
              <w:rPr>
                <w:sz w:val="24"/>
                <w:szCs w:val="24"/>
              </w:rPr>
            </w:pPr>
            <w:r w:rsidRPr="00053088">
              <w:rPr>
                <w:sz w:val="24"/>
                <w:szCs w:val="24"/>
              </w:rPr>
              <w:t>до 20 февраля 2023 года,</w:t>
            </w:r>
          </w:p>
          <w:p w:rsidR="00053088" w:rsidRPr="00053088" w:rsidRDefault="00053088" w:rsidP="00053088">
            <w:pPr>
              <w:pStyle w:val="ConsPlusNormal"/>
              <w:rPr>
                <w:sz w:val="24"/>
                <w:szCs w:val="24"/>
              </w:rPr>
            </w:pPr>
            <w:r w:rsidRPr="00053088">
              <w:rPr>
                <w:sz w:val="24"/>
                <w:szCs w:val="24"/>
              </w:rPr>
              <w:t>до 20 февраля 2024 года,</w:t>
            </w:r>
          </w:p>
          <w:p w:rsidR="00DB6830" w:rsidRPr="00C55A73" w:rsidRDefault="00053088" w:rsidP="00053088">
            <w:r w:rsidRPr="00053088">
              <w:t>до 20 февраля 2025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Представление указанной информации в комиссию по противодействию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8" w:rsidRDefault="00053088" w:rsidP="00053088">
            <w:r>
              <w:t>до 30 декабря 2022 года,</w:t>
            </w:r>
          </w:p>
          <w:p w:rsidR="00053088" w:rsidRDefault="00053088" w:rsidP="00053088">
            <w:r>
              <w:t>до 30 декабря 2023 года,</w:t>
            </w:r>
          </w:p>
          <w:p w:rsidR="00DB6830" w:rsidRPr="00C55A73" w:rsidRDefault="00053088" w:rsidP="00053088">
            <w:r>
              <w:lastRenderedPageBreak/>
              <w:t>до 30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lastRenderedPageBreak/>
              <w:t>Предупреждение (снижение) коррупционных правонарушений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2. Информатизация деятельности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C963CD" w:rsidP="00053088">
            <w:r>
              <w:t>В течение 2022</w:t>
            </w:r>
            <w:r w:rsidR="00053088" w:rsidRPr="00053088">
              <w:t>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Своевременное реагирование на возможность возникновения конфликта интересов, выявление причин и условий его возникновения. Повышение качества антикоррупционной работы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053088" w:rsidP="00492337">
            <w:r>
              <w:t>Участие в методических мероприятиях (семинарах</w:t>
            </w:r>
            <w:r w:rsidR="00DB6830" w:rsidRPr="00C55A73">
              <w:t>) для государственных гражданских служащих Ленинградской области, посвященного реализации антикоррупционной политики в условиях активного цифрового развития органов государственной власти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053088" w:rsidP="00492337">
            <w:r>
              <w:t>До 30 июня 2022</w:t>
            </w:r>
            <w:r w:rsidR="00DB6830" w:rsidRPr="00C55A73">
              <w:t xml:space="preserve"> года</w:t>
            </w:r>
            <w:r>
              <w:t>, до 30 июня 2023</w:t>
            </w:r>
            <w:r w:rsidRPr="00C55A73">
              <w:t xml:space="preserve"> года</w:t>
            </w:r>
            <w:r>
              <w:t>, до 30 июня 2024</w:t>
            </w:r>
            <w:r w:rsidRPr="00C55A73">
              <w:t xml:space="preserve">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053088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Профессиональное развитие </w:t>
            </w:r>
            <w:r w:rsidR="00053088">
              <w:rPr>
                <w:sz w:val="24"/>
                <w:szCs w:val="24"/>
              </w:rPr>
              <w:t>муниципальных</w:t>
            </w:r>
            <w:r w:rsidRPr="00F220B2">
              <w:rPr>
                <w:sz w:val="24"/>
                <w:szCs w:val="24"/>
              </w:rPr>
              <w:t xml:space="preserve"> служащих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 Антикоррупционный мониторинг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Проведение мониторинга информации о коррупционных проявлениях в деятельности должностных лиц органов местного самоуправления, содержащейся в открытых источниках.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Специалист администрации, ответственный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8" w:rsidRPr="00F83058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2022 года,</w:t>
            </w:r>
          </w:p>
          <w:p w:rsidR="00F83058" w:rsidRPr="00F83058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2023 года,</w:t>
            </w:r>
          </w:p>
          <w:p w:rsidR="00DB6830" w:rsidRPr="00F220B2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Получение информации о коррупционной ситуации в регионе, повышение эффективности принимаемых антикоррупционных мер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Представление результатов мониторинга в главе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pPr>
              <w:jc w:val="center"/>
            </w:pPr>
            <w:r w:rsidRPr="00030798">
              <w:t>Специалист администрации, ответственный за кадровую работу</w:t>
            </w:r>
          </w:p>
          <w:p w:rsidR="00DB6830" w:rsidRPr="00030798" w:rsidRDefault="00DB6830" w:rsidP="0049233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8" w:rsidRPr="00F83058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2022 года,</w:t>
            </w:r>
          </w:p>
          <w:p w:rsidR="00F83058" w:rsidRPr="00F83058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2023 года,</w:t>
            </w:r>
          </w:p>
          <w:p w:rsidR="00DB6830" w:rsidRPr="00F220B2" w:rsidRDefault="00F83058" w:rsidP="00F83058">
            <w:pPr>
              <w:pStyle w:val="ConsPlusNormal"/>
              <w:rPr>
                <w:sz w:val="24"/>
                <w:szCs w:val="24"/>
              </w:rPr>
            </w:pPr>
            <w:r w:rsidRPr="00F83058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Выявление и предупреждение коррупционных правонарушений. Оперативное принятие соответствующих решений в случае подтверждения фактов коррупционных </w:t>
            </w:r>
            <w:r w:rsidRPr="00F220B2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Организация приема на телефонную линию "Противодействие коррупции" в Администрации Черновского сельского поселения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Специалист администрации, ответственный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="00F83058" w:rsidRPr="00F83058">
              <w:rPr>
                <w:sz w:val="24"/>
                <w:szCs w:val="24"/>
              </w:rPr>
              <w:t>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B6830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В случаях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Pr="00C963CD">
              <w:rPr>
                <w:sz w:val="24"/>
                <w:szCs w:val="24"/>
              </w:rPr>
              <w:t>-2024 годов</w:t>
            </w:r>
            <w:r w:rsidR="00DB6830" w:rsidRPr="00F220B2">
              <w:rPr>
                <w:sz w:val="24"/>
                <w:szCs w:val="24"/>
              </w:rPr>
              <w:t xml:space="preserve"> (проведение мониторинга - ежеквартально)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Представление результатов мониторинга в комиссию по противодействию коррупции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D" w:rsidRPr="00C963CD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30 декабря 2022 года,</w:t>
            </w:r>
          </w:p>
          <w:p w:rsidR="00C963CD" w:rsidRPr="00C963CD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30 декабря 2023 года,</w:t>
            </w:r>
          </w:p>
          <w:p w:rsidR="00DB6830" w:rsidRPr="00F220B2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4. Профилактика коррупционных и иных правонарушений в Администрации </w:t>
            </w:r>
            <w:r>
              <w:rPr>
                <w:sz w:val="24"/>
                <w:szCs w:val="24"/>
              </w:rPr>
              <w:t>Черновского сельского поселения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Черновского сельского поселения, а также участие в пределах своей компетенции в работе указанных комиссий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C963CD" w:rsidP="00492337">
            <w:r>
              <w:t>В течение 2022</w:t>
            </w:r>
            <w:r w:rsidRPr="00C963CD">
              <w:t>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Черновского </w:t>
            </w:r>
            <w:r w:rsidRPr="00030798">
              <w:lastRenderedPageBreak/>
              <w:t>сельского поселения, а также участие в пределах своей компетенции в работе указанных комиссий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C963CD" w:rsidP="00492337">
            <w:r>
              <w:t>В течение 2022</w:t>
            </w:r>
            <w:r w:rsidRPr="00C963CD">
              <w:t>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220B2">
              <w:rPr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t>уведомлять представителя нанимателя о своем намерении выполнять иную оплачиваемую работу;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C963CD" w:rsidP="00C963CD">
            <w:r>
              <w:t>В течение 2022-2024 годов</w:t>
            </w:r>
            <w:r w:rsidR="00DB6830" w:rsidRPr="00D41051">
              <w:t xml:space="preserve"> при назначении на должности муниципальной службы; до 30 апреля </w:t>
            </w:r>
            <w:r>
              <w:t>каждого</w:t>
            </w:r>
            <w:r w:rsidR="00DB6830" w:rsidRPr="00D41051">
              <w:t xml:space="preserve"> года (для муниципальных служащих)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размещения сведений, представленных лицами, 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F220B2">
              <w:rPr>
                <w:sz w:val="24"/>
                <w:szCs w:val="24"/>
              </w:rPr>
              <w:t xml:space="preserve"> должности, </w:t>
            </w:r>
            <w:r>
              <w:rPr>
                <w:sz w:val="24"/>
                <w:szCs w:val="24"/>
              </w:rPr>
              <w:t xml:space="preserve">должности муниципальной службы </w:t>
            </w:r>
            <w:r w:rsidRPr="00F220B2">
              <w:rPr>
                <w:sz w:val="24"/>
                <w:szCs w:val="24"/>
              </w:rPr>
              <w:t xml:space="preserve">на официальном </w:t>
            </w:r>
            <w:r>
              <w:rPr>
                <w:sz w:val="24"/>
                <w:szCs w:val="24"/>
              </w:rPr>
              <w:t>сайте 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в установленном порядке анализа сведений, представленных: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гражданами, претендующими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F220B2">
              <w:rPr>
                <w:sz w:val="24"/>
                <w:szCs w:val="24"/>
              </w:rPr>
              <w:t>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лицами, замещающими указанные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lastRenderedPageBreak/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2021</w:t>
            </w:r>
            <w:r w:rsidR="00C963CD">
              <w:rPr>
                <w:sz w:val="24"/>
                <w:szCs w:val="24"/>
              </w:rPr>
              <w:t>-2024 годов</w:t>
            </w:r>
            <w:r w:rsidRPr="00F220B2">
              <w:rPr>
                <w:sz w:val="24"/>
                <w:szCs w:val="24"/>
              </w:rPr>
              <w:t xml:space="preserve"> (по мере представления сведений гражданами, а </w:t>
            </w:r>
            <w:r w:rsidRPr="00F220B2">
              <w:rPr>
                <w:sz w:val="24"/>
                <w:szCs w:val="24"/>
              </w:rPr>
              <w:lastRenderedPageBreak/>
              <w:t>также в соответствии с утвержденным графиком)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 xml:space="preserve">Выявление признаков нарушения законодательства о противодействии </w:t>
            </w:r>
            <w:r w:rsidRPr="00F220B2">
              <w:rPr>
                <w:sz w:val="24"/>
                <w:szCs w:val="24"/>
              </w:rPr>
              <w:lastRenderedPageBreak/>
              <w:t>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в случаях и порядке,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20B2">
              <w:rPr>
                <w:sz w:val="24"/>
                <w:szCs w:val="24"/>
              </w:rPr>
              <w:t>законодательством, проверок: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сведений, представленных гражданами, претендующими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F220B2">
              <w:rPr>
                <w:sz w:val="24"/>
                <w:szCs w:val="24"/>
              </w:rPr>
              <w:t>, а также лицами, замещающими указанные должности;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</w:t>
            </w:r>
            <w:r>
              <w:rPr>
                <w:sz w:val="24"/>
                <w:szCs w:val="24"/>
              </w:rPr>
              <w:t xml:space="preserve">муниципальной службы </w:t>
            </w:r>
            <w:r w:rsidRPr="00F220B2">
              <w:rPr>
                <w:sz w:val="24"/>
                <w:szCs w:val="24"/>
              </w:rPr>
              <w:t>в соответствии с действующим законодательством;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</w:t>
            </w:r>
            <w:r>
              <w:rPr>
                <w:sz w:val="24"/>
                <w:szCs w:val="24"/>
              </w:rPr>
              <w:t>муниципальной</w:t>
            </w:r>
            <w:r w:rsidRPr="00F220B2">
              <w:rPr>
                <w:sz w:val="24"/>
                <w:szCs w:val="24"/>
              </w:rPr>
              <w:t xml:space="preserve"> службы, в </w:t>
            </w:r>
            <w:hyperlink r:id="rId11" w:tooltip="Распоряжение Правительства РФ от 26.05.2005 N 667-р (ред. от 20.11.2019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      <w:r w:rsidRPr="00F220B2">
                <w:rPr>
                  <w:color w:val="0000FF"/>
                  <w:sz w:val="24"/>
                  <w:szCs w:val="24"/>
                </w:rPr>
                <w:t>анкете</w:t>
              </w:r>
            </w:hyperlink>
            <w:r w:rsidRPr="00F220B2">
              <w:rPr>
                <w:sz w:val="24"/>
                <w:szCs w:val="24"/>
              </w:rPr>
              <w:t>, форма которой утверждена распоряжением Правительства Российской Федерации от 26 мая 2005 года N 667-р;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соблюдения лицами, замещающими </w:t>
            </w:r>
            <w:r>
              <w:rPr>
                <w:sz w:val="24"/>
                <w:szCs w:val="24"/>
              </w:rPr>
              <w:t>должности муниципальной службы</w:t>
            </w:r>
            <w:r w:rsidRPr="00F220B2">
              <w:rPr>
                <w:sz w:val="24"/>
                <w:szCs w:val="24"/>
              </w:rPr>
              <w:t xml:space="preserve">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соблюдения гражданами, замещавшими должности </w:t>
            </w:r>
            <w:r>
              <w:rPr>
                <w:sz w:val="24"/>
                <w:szCs w:val="24"/>
              </w:rPr>
              <w:t>муниципальной службы</w:t>
            </w:r>
            <w:r w:rsidRPr="00F220B2">
              <w:rPr>
                <w:sz w:val="24"/>
                <w:szCs w:val="24"/>
              </w:rPr>
              <w:t xml:space="preserve">, ограничений при заключении ими после увольнения с </w:t>
            </w:r>
            <w:r>
              <w:rPr>
                <w:sz w:val="24"/>
                <w:szCs w:val="24"/>
              </w:rPr>
              <w:t>муниципальной службы</w:t>
            </w:r>
            <w:r w:rsidRPr="00F220B2">
              <w:rPr>
                <w:sz w:val="24"/>
                <w:szCs w:val="24"/>
              </w:rPr>
              <w:t xml:space="preserve"> трудового договора и(или) гражданско-правового договора в случаях, </w:t>
            </w:r>
            <w:r w:rsidRPr="00F220B2">
              <w:rPr>
                <w:sz w:val="24"/>
                <w:szCs w:val="24"/>
              </w:rPr>
              <w:lastRenderedPageBreak/>
              <w:t>предусмотренных федеральным законодательством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lastRenderedPageBreak/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2021</w:t>
            </w:r>
            <w:r w:rsidR="00C963CD">
              <w:rPr>
                <w:sz w:val="24"/>
                <w:szCs w:val="24"/>
              </w:rPr>
              <w:t>-2024 годов</w:t>
            </w:r>
            <w:r w:rsidRPr="00F220B2">
              <w:rPr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В случаях и порядке, установленных законодательством, осуществление контроля за расходами лиц, замещающих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220B2">
              <w:rPr>
                <w:sz w:val="24"/>
                <w:szCs w:val="24"/>
              </w:rPr>
              <w:t xml:space="preserve"> службы, а также за расходами их супруг (супругов) и несовершеннолетних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  <w:r w:rsidR="00DB6830" w:rsidRPr="00F220B2">
              <w:rPr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контроля соблюдения лицами, замещающими </w:t>
            </w:r>
            <w:r>
              <w:rPr>
                <w:sz w:val="24"/>
                <w:szCs w:val="24"/>
              </w:rPr>
              <w:t>должности муниципальной службы</w:t>
            </w:r>
            <w:r w:rsidRPr="00F220B2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0B2">
              <w:rPr>
                <w:sz w:val="24"/>
                <w:szCs w:val="24"/>
              </w:rPr>
              <w:t>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DB6830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</w:t>
            </w:r>
            <w:r>
              <w:rPr>
                <w:sz w:val="24"/>
                <w:szCs w:val="24"/>
              </w:rPr>
              <w:t>муниципальных нужд</w:t>
            </w:r>
            <w:r w:rsidRPr="00F220B2">
              <w:rPr>
                <w:sz w:val="24"/>
                <w:szCs w:val="24"/>
              </w:rPr>
              <w:t xml:space="preserve"> (далее - закупки).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B6830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Представление информации о р</w:t>
            </w:r>
            <w:r>
              <w:rPr>
                <w:sz w:val="24"/>
                <w:szCs w:val="24"/>
              </w:rPr>
              <w:t>езультатах проведенной работы главе администрации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До 30 июня  года,</w:t>
            </w:r>
          </w:p>
          <w:p w:rsidR="00DB6830" w:rsidRPr="00F220B2" w:rsidRDefault="00DB6830" w:rsidP="00C963CD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 30 декабря </w:t>
            </w:r>
            <w:r w:rsidR="00C963CD">
              <w:rPr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6.2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Осуществление контроля соблюдения требований об </w:t>
            </w:r>
            <w:r w:rsidRPr="00F220B2">
              <w:rPr>
                <w:sz w:val="24"/>
                <w:szCs w:val="24"/>
              </w:rPr>
              <w:lastRenderedPageBreak/>
              <w:t xml:space="preserve">отсутствии конфликта интересов между участниками закупки и заказчиком, установленных </w:t>
            </w:r>
            <w:hyperlink r:id="rId12" w:tooltip="Федеральный закон от 05.04.2013 N 44-ФЗ (ред. от 30.12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1){КонсультантПлюс}" w:history="1">
              <w:r w:rsidRPr="00F220B2">
                <w:rPr>
                  <w:color w:val="0000FF"/>
                  <w:sz w:val="24"/>
                  <w:szCs w:val="24"/>
                </w:rPr>
                <w:t>пунктом 9 части 1 статьи 31</w:t>
              </w:r>
            </w:hyperlink>
            <w:r w:rsidRPr="00F220B2">
              <w:rPr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lastRenderedPageBreak/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Профилактика коррупционных </w:t>
            </w:r>
            <w:r w:rsidRPr="00F220B2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DB6830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6.3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анализа сведений: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заказчиком </w:t>
            </w:r>
            <w:r w:rsidRPr="00F220B2">
              <w:rPr>
                <w:sz w:val="24"/>
                <w:szCs w:val="24"/>
              </w:rPr>
              <w:t>закупок в соответствии с решениями и предписаниями контрольных органов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DB6830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По результатам проведенного анализа подготовка аналитической информации и направление информации </w:t>
            </w:r>
            <w:r>
              <w:rPr>
                <w:sz w:val="24"/>
                <w:szCs w:val="24"/>
              </w:rPr>
              <w:t>главе администрации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C963CD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 30 декабря </w:t>
            </w:r>
            <w:r w:rsidR="00C963CD">
              <w:rPr>
                <w:sz w:val="24"/>
                <w:szCs w:val="24"/>
              </w:rPr>
              <w:t>каждого года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6.4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анализа правоме</w:t>
            </w:r>
            <w:r>
              <w:rPr>
                <w:sz w:val="24"/>
                <w:szCs w:val="24"/>
              </w:rPr>
              <w:t>рности осуществления заказчиком</w:t>
            </w:r>
            <w:r w:rsidRPr="00F220B2">
              <w:rPr>
                <w:sz w:val="24"/>
                <w:szCs w:val="24"/>
              </w:rPr>
              <w:t xml:space="preserve">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6.5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контроля: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соблюдения правил нормирования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определения и обоснования </w:t>
            </w:r>
            <w:r w:rsidRPr="00F220B2">
              <w:rPr>
                <w:sz w:val="24"/>
                <w:szCs w:val="24"/>
              </w:rPr>
              <w:lastRenderedPageBreak/>
              <w:t>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Профилактика нарушений требований законодательства </w:t>
            </w:r>
            <w:r w:rsidRPr="00F220B2">
              <w:rPr>
                <w:sz w:val="24"/>
                <w:szCs w:val="24"/>
              </w:rPr>
              <w:lastRenderedPageBreak/>
              <w:t>при осуществлении закупок товаров, работ, услуг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7. Противодействие коррупции в сфере предпринимательской деятельности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Проведение заседаний круглых столов с участием представителей органов местного самоуправления и бизнес-сообществ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220B2">
              <w:rPr>
                <w:sz w:val="24"/>
                <w:szCs w:val="24"/>
              </w:rPr>
              <w:t xml:space="preserve"> в целях выработки мер по снижению административного давления на бизнес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C963CD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 30 октября </w:t>
            </w:r>
            <w:r w:rsidR="00C963CD">
              <w:rPr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20B2">
              <w:rPr>
                <w:sz w:val="24"/>
                <w:szCs w:val="24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</w:t>
            </w:r>
            <w:r>
              <w:rPr>
                <w:sz w:val="24"/>
                <w:szCs w:val="24"/>
              </w:rPr>
              <w:t>сайт 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Рассмотрение вопросов о деятельности в сфере противо</w:t>
            </w:r>
            <w:r>
              <w:rPr>
                <w:sz w:val="24"/>
                <w:szCs w:val="24"/>
              </w:rPr>
              <w:t>действия коррупции на заседании</w:t>
            </w:r>
            <w:r w:rsidRPr="00F22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 совета</w:t>
            </w:r>
            <w:r w:rsidRPr="00F220B2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Информирование общественности о результатах работы органов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F220B2">
              <w:rPr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Доведение до средств массовой информации сведений о мерах по противодействию коррупции, принимаемых органами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>официальном сайте</w:t>
            </w:r>
            <w:r w:rsidRPr="00F22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 информации в соответствии с Федеральным </w:t>
            </w:r>
            <w:hyperlink r:id="rId13" w:tooltip="Федеральный закон от 09.02.2009 N 8-ФЗ (ред. от 08.12.2020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F220B2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F220B2">
              <w:rPr>
                <w:sz w:val="24"/>
                <w:szCs w:val="24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20B2">
              <w:rPr>
                <w:sz w:val="24"/>
                <w:szCs w:val="24"/>
              </w:rPr>
              <w:t>. Антикоррупционная пропаганда, просвещение и образование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D" w:rsidRPr="00C963CD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20 декабря 2022 года,</w:t>
            </w:r>
          </w:p>
          <w:p w:rsidR="00C963CD" w:rsidRPr="00C963CD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20 декабря 2023 года,</w:t>
            </w:r>
          </w:p>
          <w:p w:rsidR="00DB6830" w:rsidRPr="00F220B2" w:rsidRDefault="00C963CD" w:rsidP="00C963CD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до 20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585A69" w:rsidRPr="00F220B2" w:rsidTr="00F27D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9" w:rsidRPr="00F220B2" w:rsidRDefault="00585A69" w:rsidP="00585A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742" w:type="dxa"/>
          </w:tcPr>
          <w:p w:rsidR="00585A69" w:rsidRPr="00585A69" w:rsidRDefault="00585A69" w:rsidP="00585A69">
            <w:pPr>
              <w:ind w:right="-5" w:firstLine="708"/>
              <w:jc w:val="both"/>
              <w:rPr>
                <w:highlight w:val="yellow"/>
              </w:rPr>
            </w:pPr>
            <w:r w:rsidRPr="00585A69">
              <w:rPr>
                <w:highlight w:val="yellow"/>
              </w:rPr>
              <w:t xml:space="preserve">Проведение мероприятий по профессиональному развитию в области противодействия </w:t>
            </w:r>
            <w:r w:rsidRPr="00585A69">
              <w:rPr>
                <w:highlight w:val="yellow"/>
              </w:rPr>
              <w:lastRenderedPageBreak/>
              <w:t>коррупции с лицами, впервые поступившими на муниципальную службу или на работу в администрацию Черновского сельского поселения и замещающими должности, связанные с соблюдением антикоррупционных стандартов.</w:t>
            </w:r>
          </w:p>
          <w:p w:rsidR="00585A69" w:rsidRPr="00585A69" w:rsidRDefault="00585A69" w:rsidP="00585A69">
            <w:pPr>
              <w:ind w:right="-5"/>
              <w:jc w:val="both"/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9" w:rsidRPr="00585A69" w:rsidRDefault="00585A69" w:rsidP="00585A6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85A69">
              <w:rPr>
                <w:sz w:val="24"/>
                <w:szCs w:val="24"/>
                <w:highlight w:val="yellow"/>
              </w:rPr>
              <w:lastRenderedPageBreak/>
              <w:t>Администрация,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9" w:rsidRPr="00585A69" w:rsidRDefault="00C963CD" w:rsidP="00585A69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 течение 2022-2024 годов</w:t>
            </w:r>
          </w:p>
          <w:p w:rsidR="00585A69" w:rsidRPr="00585A69" w:rsidRDefault="00585A69" w:rsidP="00585A6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85A69">
              <w:rPr>
                <w:sz w:val="24"/>
                <w:szCs w:val="24"/>
                <w:highlight w:val="yellow"/>
              </w:rPr>
              <w:t xml:space="preserve">(в соответствии с </w:t>
            </w:r>
            <w:r w:rsidRPr="00585A69">
              <w:rPr>
                <w:sz w:val="24"/>
                <w:szCs w:val="24"/>
                <w:highlight w:val="yellow"/>
              </w:rPr>
              <w:lastRenderedPageBreak/>
              <w:t>планом обучения и по мере поступления на службу)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9" w:rsidRPr="00585A69" w:rsidRDefault="00585A69" w:rsidP="00585A6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85A69">
              <w:rPr>
                <w:sz w:val="24"/>
                <w:szCs w:val="24"/>
                <w:highlight w:val="yellow"/>
              </w:rPr>
              <w:lastRenderedPageBreak/>
              <w:t xml:space="preserve">Профессиональное развитие муниципальных </w:t>
            </w:r>
            <w:r w:rsidRPr="00585A69">
              <w:rPr>
                <w:sz w:val="24"/>
                <w:szCs w:val="24"/>
                <w:highlight w:val="yellow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Организация обучающих мероприятий в сфере противодействия коррупции для </w:t>
            </w:r>
            <w:r>
              <w:rPr>
                <w:sz w:val="24"/>
                <w:szCs w:val="24"/>
              </w:rPr>
              <w:t>муниципальных</w:t>
            </w:r>
            <w:r w:rsidRPr="00F220B2">
              <w:rPr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sz w:val="24"/>
                <w:szCs w:val="24"/>
              </w:rPr>
              <w:t>муниципальную</w:t>
            </w:r>
            <w:r w:rsidRPr="00F220B2">
              <w:rPr>
                <w:sz w:val="24"/>
                <w:szCs w:val="24"/>
              </w:rPr>
              <w:t xml:space="preserve"> службу, в том числе для замещения должностей, включенных в соответствующие перечни должностей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нарушений гражданскими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Организация работы по формированию у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220B2">
              <w:rPr>
                <w:sz w:val="24"/>
                <w:szCs w:val="24"/>
              </w:rPr>
              <w:t>служащих отрицательного отношения к коррупции.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Предание гласности каждого установленного факта коррупции в органе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Организация подготовки и размещения материалов социальной рекламы, направленной на формирование в обществе нетерпимого отношения к коррупции и антикоррупционных стандартов поведения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r w:rsidR="00DB6830" w:rsidRPr="00F220B2">
              <w:rPr>
                <w:sz w:val="24"/>
                <w:szCs w:val="24"/>
              </w:rPr>
              <w:t>(в соответствии с календарным планом проведения рекламных кампаний в сфере социальной рекламы)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Формирование в обществе нетерпимого отношения к коррупции и антикоррупционных стандартов поведения</w:t>
            </w:r>
          </w:p>
        </w:tc>
      </w:tr>
      <w:tr w:rsidR="00DD227A" w:rsidRPr="00F220B2" w:rsidTr="00DA00C5">
        <w:tc>
          <w:tcPr>
            <w:tcW w:w="737" w:type="dxa"/>
          </w:tcPr>
          <w:p w:rsidR="00DD227A" w:rsidRPr="00C16D36" w:rsidRDefault="00DD227A" w:rsidP="00DD227A">
            <w:pPr>
              <w:ind w:right="-5"/>
              <w:jc w:val="both"/>
              <w:rPr>
                <w:highlight w:val="yellow"/>
              </w:rPr>
            </w:pPr>
            <w:r w:rsidRPr="00C16D36">
              <w:rPr>
                <w:highlight w:val="yellow"/>
              </w:rPr>
              <w:t>9.6</w:t>
            </w:r>
          </w:p>
        </w:tc>
        <w:tc>
          <w:tcPr>
            <w:tcW w:w="3742" w:type="dxa"/>
          </w:tcPr>
          <w:p w:rsidR="00DD227A" w:rsidRPr="00C16D36" w:rsidRDefault="00DD227A" w:rsidP="00DD227A">
            <w:pPr>
              <w:ind w:right="-5"/>
              <w:jc w:val="both"/>
              <w:rPr>
                <w:highlight w:val="yellow"/>
              </w:rPr>
            </w:pPr>
            <w:r w:rsidRPr="00C16D36">
              <w:rPr>
                <w:highlight w:val="yellow"/>
              </w:rPr>
              <w:t xml:space="preserve">Проведение мероприятий по профессиональному развитию в области противодействия коррупции с лицами, впервые поступившими на муниципальную службу или на работу в администрацию Черновского </w:t>
            </w:r>
            <w:r w:rsidRPr="00C16D36">
              <w:rPr>
                <w:highlight w:val="yellow"/>
              </w:rPr>
              <w:lastRenderedPageBreak/>
              <w:t>сельского поселения и замещающими должности, связанные с соблюдением антикоррупционных стандартов.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DD227A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16D36">
              <w:rPr>
                <w:sz w:val="24"/>
                <w:szCs w:val="24"/>
                <w:highlight w:val="yellow"/>
              </w:rPr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C963CD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963CD">
              <w:rPr>
                <w:sz w:val="24"/>
                <w:szCs w:val="24"/>
              </w:rPr>
              <w:t>В течение 2022-2024 годов</w:t>
            </w:r>
            <w:r w:rsidRPr="00C963CD">
              <w:rPr>
                <w:sz w:val="24"/>
                <w:szCs w:val="24"/>
                <w:highlight w:val="yellow"/>
              </w:rPr>
              <w:t xml:space="preserve"> </w:t>
            </w:r>
            <w:r w:rsidR="00DD227A" w:rsidRPr="00C16D36">
              <w:rPr>
                <w:sz w:val="24"/>
                <w:szCs w:val="24"/>
                <w:highlight w:val="yellow"/>
              </w:rPr>
              <w:t>(в соответствии с планом обучения)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DD227A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16D36">
              <w:rPr>
                <w:sz w:val="24"/>
                <w:szCs w:val="24"/>
                <w:highlight w:val="yellow"/>
              </w:rPr>
              <w:t xml:space="preserve">Профилактика нарушений гражданскими служащими ограничений и запретов, требований о </w:t>
            </w:r>
            <w:r w:rsidRPr="00C16D36">
              <w:rPr>
                <w:sz w:val="24"/>
                <w:szCs w:val="24"/>
                <w:highlight w:val="yellow"/>
              </w:rPr>
              <w:lastRenderedPageBreak/>
              <w:t>предотвращении или урегулировании конфликта интересов. Повышение уровня правосознания</w:t>
            </w:r>
          </w:p>
        </w:tc>
      </w:tr>
      <w:tr w:rsidR="00DD227A" w:rsidRPr="00F220B2" w:rsidTr="00DA00C5">
        <w:tc>
          <w:tcPr>
            <w:tcW w:w="737" w:type="dxa"/>
          </w:tcPr>
          <w:p w:rsidR="00DD227A" w:rsidRPr="00C16D36" w:rsidRDefault="00DD227A" w:rsidP="00DD227A">
            <w:pPr>
              <w:ind w:right="-5"/>
              <w:jc w:val="both"/>
              <w:rPr>
                <w:highlight w:val="yellow"/>
              </w:rPr>
            </w:pPr>
            <w:r w:rsidRPr="00C16D36">
              <w:rPr>
                <w:highlight w:val="yellow"/>
              </w:rPr>
              <w:lastRenderedPageBreak/>
              <w:t>9.7</w:t>
            </w:r>
          </w:p>
        </w:tc>
        <w:tc>
          <w:tcPr>
            <w:tcW w:w="3742" w:type="dxa"/>
          </w:tcPr>
          <w:p w:rsidR="00DD227A" w:rsidRPr="00C16D36" w:rsidRDefault="00DD227A" w:rsidP="00DD227A">
            <w:pPr>
              <w:ind w:right="-5" w:firstLine="708"/>
              <w:jc w:val="both"/>
              <w:rPr>
                <w:highlight w:val="yellow"/>
              </w:rPr>
            </w:pPr>
            <w:r w:rsidRPr="00C16D36">
              <w:rPr>
                <w:highlight w:val="yellow"/>
              </w:rPr>
              <w:t>Проведение мероприятий по профессиональному развитию в области противодействия коррупции с муниципальными служащими, работниками,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обучению по дополнительным профессиональным программам в области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DD227A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16D36">
              <w:rPr>
                <w:sz w:val="24"/>
                <w:szCs w:val="24"/>
                <w:highlight w:val="yellow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C963CD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963CD">
              <w:rPr>
                <w:sz w:val="24"/>
                <w:szCs w:val="24"/>
              </w:rPr>
              <w:t>В течение 2022-2024 годов</w:t>
            </w:r>
            <w:r w:rsidRPr="00C963CD">
              <w:rPr>
                <w:sz w:val="24"/>
                <w:szCs w:val="24"/>
                <w:highlight w:val="yellow"/>
              </w:rPr>
              <w:t xml:space="preserve"> </w:t>
            </w:r>
            <w:r w:rsidR="00DD227A" w:rsidRPr="00C16D36">
              <w:rPr>
                <w:sz w:val="24"/>
                <w:szCs w:val="24"/>
                <w:highlight w:val="yellow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7A" w:rsidRPr="00C16D36" w:rsidRDefault="00DD227A" w:rsidP="00DD227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16D36">
              <w:rPr>
                <w:sz w:val="24"/>
                <w:szCs w:val="24"/>
                <w:highlight w:val="yellow"/>
              </w:rPr>
              <w:t>Профессиональное развитие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 Повышение эффективност</w:t>
            </w:r>
            <w:r>
              <w:rPr>
                <w:sz w:val="24"/>
                <w:szCs w:val="24"/>
              </w:rPr>
              <w:t>и взаимодействия со Сланцевской городской прокуратурой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с привлечением представителей прокуратуры выездных мероприятий (или в формате видео-конференц-связи)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Администрация, прокуратура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>В течение 2022-2024 годов</w:t>
            </w:r>
            <w:r w:rsidR="00DB6830">
              <w:rPr>
                <w:sz w:val="24"/>
                <w:szCs w:val="24"/>
              </w:rPr>
              <w:t>, по согласованию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Информационное взаимодействие по вопросам нарушений лицами, замещающими </w:t>
            </w:r>
            <w:r>
              <w:rPr>
                <w:sz w:val="24"/>
                <w:szCs w:val="24"/>
              </w:rPr>
              <w:t>должности муниципальной</w:t>
            </w:r>
            <w:r w:rsidRPr="00F220B2">
              <w:rPr>
                <w:sz w:val="24"/>
                <w:szCs w:val="24"/>
              </w:rPr>
              <w:t xml:space="preserve">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Администрация, прокуратура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C963CD" w:rsidP="00492337">
            <w:pPr>
              <w:pStyle w:val="ConsPlusNormal"/>
              <w:rPr>
                <w:sz w:val="24"/>
                <w:szCs w:val="24"/>
              </w:rPr>
            </w:pPr>
            <w:r w:rsidRPr="00C963CD">
              <w:rPr>
                <w:sz w:val="24"/>
                <w:szCs w:val="24"/>
              </w:rPr>
              <w:t xml:space="preserve">В течение 2022-2024 годов </w:t>
            </w:r>
            <w:bookmarkStart w:id="0" w:name="_GoBack"/>
            <w:bookmarkEnd w:id="0"/>
            <w:r w:rsidR="00DB6830" w:rsidRPr="00F220B2">
              <w:rPr>
                <w:sz w:val="24"/>
                <w:szCs w:val="24"/>
              </w:rPr>
              <w:t>(по мере поступления информации)</w:t>
            </w:r>
            <w:r w:rsidR="00DB6830">
              <w:rPr>
                <w:sz w:val="24"/>
                <w:szCs w:val="24"/>
              </w:rPr>
              <w:t>, по согласованию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576BD8" w:rsidRPr="007E528D" w:rsidRDefault="00576BD8"/>
    <w:sectPr w:rsidR="00576BD8" w:rsidRPr="007E528D" w:rsidSect="00DB6830">
      <w:pgSz w:w="11906" w:h="16838"/>
      <w:pgMar w:top="1134" w:right="765" w:bottom="1134" w:left="992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6C" w:rsidRDefault="000D696C">
      <w:r>
        <w:separator/>
      </w:r>
    </w:p>
  </w:endnote>
  <w:endnote w:type="continuationSeparator" w:id="0">
    <w:p w:rsidR="000D696C" w:rsidRDefault="000D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CC"/>
    <w:family w:val="swiss"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6C" w:rsidRDefault="000D696C">
      <w:r>
        <w:separator/>
      </w:r>
    </w:p>
  </w:footnote>
  <w:footnote w:type="continuationSeparator" w:id="0">
    <w:p w:rsidR="000D696C" w:rsidRDefault="000D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0D696C">
    <w:pPr>
      <w:pStyle w:val="ae"/>
    </w:pPr>
    <w:r>
      <w:pict>
        <v:rect id="_x0000_s2049" style="position:absolute;margin-left:358.25pt;margin-top:.05pt;width:12.05pt;height:13.8pt;z-index:251657728;mso-wrap-distance-left:-.05pt;mso-wrap-distance-top:0;mso-wrap-distance-right:-.05pt;mso-wrap-distance-bottom:0">
          <v:fill opacity="0"/>
          <v:textbox style="mso-next-textbox:#_x0000_s2049" inset="0,0,0,0">
            <w:txbxContent>
              <w:p w:rsidR="00576BD8" w:rsidRDefault="000C5FCA">
                <w:pPr>
                  <w:pStyle w:val="ae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963C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D8"/>
    <w:rsid w:val="00006371"/>
    <w:rsid w:val="000204ED"/>
    <w:rsid w:val="00053088"/>
    <w:rsid w:val="00082D3C"/>
    <w:rsid w:val="000C0C9E"/>
    <w:rsid w:val="000C5FCA"/>
    <w:rsid w:val="000D696C"/>
    <w:rsid w:val="000D6E9E"/>
    <w:rsid w:val="000E168E"/>
    <w:rsid w:val="000F7378"/>
    <w:rsid w:val="00133D8F"/>
    <w:rsid w:val="001409AA"/>
    <w:rsid w:val="00166E69"/>
    <w:rsid w:val="00171E08"/>
    <w:rsid w:val="00176776"/>
    <w:rsid w:val="001A186A"/>
    <w:rsid w:val="001B6FED"/>
    <w:rsid w:val="001C7AEC"/>
    <w:rsid w:val="001E1589"/>
    <w:rsid w:val="001E4108"/>
    <w:rsid w:val="002134CF"/>
    <w:rsid w:val="00250CC1"/>
    <w:rsid w:val="00275DFE"/>
    <w:rsid w:val="00286512"/>
    <w:rsid w:val="0029595F"/>
    <w:rsid w:val="002A7163"/>
    <w:rsid w:val="002D13C0"/>
    <w:rsid w:val="002D19DF"/>
    <w:rsid w:val="002D21C3"/>
    <w:rsid w:val="002D2B84"/>
    <w:rsid w:val="002E2A78"/>
    <w:rsid w:val="003308BF"/>
    <w:rsid w:val="00331E57"/>
    <w:rsid w:val="00363AFD"/>
    <w:rsid w:val="00364429"/>
    <w:rsid w:val="00373A7B"/>
    <w:rsid w:val="00386CC8"/>
    <w:rsid w:val="003973A2"/>
    <w:rsid w:val="00397E7D"/>
    <w:rsid w:val="003B00BD"/>
    <w:rsid w:val="003C61AC"/>
    <w:rsid w:val="003D5A4B"/>
    <w:rsid w:val="003F2707"/>
    <w:rsid w:val="00413A4D"/>
    <w:rsid w:val="00417722"/>
    <w:rsid w:val="00434907"/>
    <w:rsid w:val="004369EC"/>
    <w:rsid w:val="00440FB1"/>
    <w:rsid w:val="0044308D"/>
    <w:rsid w:val="0044681C"/>
    <w:rsid w:val="004477D8"/>
    <w:rsid w:val="0045761B"/>
    <w:rsid w:val="00465A32"/>
    <w:rsid w:val="00495EA2"/>
    <w:rsid w:val="004A1CE3"/>
    <w:rsid w:val="004D22CD"/>
    <w:rsid w:val="00513880"/>
    <w:rsid w:val="00524D9C"/>
    <w:rsid w:val="00541131"/>
    <w:rsid w:val="00556467"/>
    <w:rsid w:val="0056048B"/>
    <w:rsid w:val="00563B45"/>
    <w:rsid w:val="00576BD8"/>
    <w:rsid w:val="00585A69"/>
    <w:rsid w:val="00587337"/>
    <w:rsid w:val="00592D6E"/>
    <w:rsid w:val="005D6A3A"/>
    <w:rsid w:val="005F5A94"/>
    <w:rsid w:val="005F62E8"/>
    <w:rsid w:val="005F63FE"/>
    <w:rsid w:val="00601A7B"/>
    <w:rsid w:val="00631268"/>
    <w:rsid w:val="00647F63"/>
    <w:rsid w:val="006637E6"/>
    <w:rsid w:val="006717E5"/>
    <w:rsid w:val="00693D96"/>
    <w:rsid w:val="00702DD2"/>
    <w:rsid w:val="00716A0A"/>
    <w:rsid w:val="00752DB7"/>
    <w:rsid w:val="00761C8C"/>
    <w:rsid w:val="0076243C"/>
    <w:rsid w:val="0077050D"/>
    <w:rsid w:val="007A5D16"/>
    <w:rsid w:val="007B683B"/>
    <w:rsid w:val="007D5247"/>
    <w:rsid w:val="007E528D"/>
    <w:rsid w:val="007E52D4"/>
    <w:rsid w:val="007F3062"/>
    <w:rsid w:val="00804472"/>
    <w:rsid w:val="00815440"/>
    <w:rsid w:val="00851F74"/>
    <w:rsid w:val="00886D1B"/>
    <w:rsid w:val="00890323"/>
    <w:rsid w:val="008A47E3"/>
    <w:rsid w:val="008F62C0"/>
    <w:rsid w:val="00905382"/>
    <w:rsid w:val="0091449F"/>
    <w:rsid w:val="0091635F"/>
    <w:rsid w:val="009577B8"/>
    <w:rsid w:val="009D0067"/>
    <w:rsid w:val="009D2621"/>
    <w:rsid w:val="00A01EC5"/>
    <w:rsid w:val="00A26B85"/>
    <w:rsid w:val="00A71DC9"/>
    <w:rsid w:val="00A93F29"/>
    <w:rsid w:val="00AE03F5"/>
    <w:rsid w:val="00AE7701"/>
    <w:rsid w:val="00AF2970"/>
    <w:rsid w:val="00AF7DA7"/>
    <w:rsid w:val="00B05F64"/>
    <w:rsid w:val="00B32579"/>
    <w:rsid w:val="00B76643"/>
    <w:rsid w:val="00B8107C"/>
    <w:rsid w:val="00B82908"/>
    <w:rsid w:val="00B90197"/>
    <w:rsid w:val="00BA091B"/>
    <w:rsid w:val="00BA3569"/>
    <w:rsid w:val="00BA709F"/>
    <w:rsid w:val="00BC4694"/>
    <w:rsid w:val="00BC7C3F"/>
    <w:rsid w:val="00C0474C"/>
    <w:rsid w:val="00C07A6F"/>
    <w:rsid w:val="00C16D36"/>
    <w:rsid w:val="00C31192"/>
    <w:rsid w:val="00C54A06"/>
    <w:rsid w:val="00C72D75"/>
    <w:rsid w:val="00C73746"/>
    <w:rsid w:val="00C8403B"/>
    <w:rsid w:val="00C963CD"/>
    <w:rsid w:val="00C96DBE"/>
    <w:rsid w:val="00CD7BA6"/>
    <w:rsid w:val="00CF0357"/>
    <w:rsid w:val="00CF38E6"/>
    <w:rsid w:val="00CF5F6A"/>
    <w:rsid w:val="00CF64BF"/>
    <w:rsid w:val="00CF7D18"/>
    <w:rsid w:val="00D010F9"/>
    <w:rsid w:val="00D30CC4"/>
    <w:rsid w:val="00D319CF"/>
    <w:rsid w:val="00D33B56"/>
    <w:rsid w:val="00D92B16"/>
    <w:rsid w:val="00DA4357"/>
    <w:rsid w:val="00DB6830"/>
    <w:rsid w:val="00DD0FC7"/>
    <w:rsid w:val="00DD227A"/>
    <w:rsid w:val="00DE617B"/>
    <w:rsid w:val="00DF1F3A"/>
    <w:rsid w:val="00E12784"/>
    <w:rsid w:val="00E220A4"/>
    <w:rsid w:val="00E47C9A"/>
    <w:rsid w:val="00E550D6"/>
    <w:rsid w:val="00E67CE8"/>
    <w:rsid w:val="00E824AC"/>
    <w:rsid w:val="00E932E0"/>
    <w:rsid w:val="00E967E2"/>
    <w:rsid w:val="00E978F9"/>
    <w:rsid w:val="00EA3751"/>
    <w:rsid w:val="00EC3CE7"/>
    <w:rsid w:val="00EC68EA"/>
    <w:rsid w:val="00F02C47"/>
    <w:rsid w:val="00F43AD8"/>
    <w:rsid w:val="00F72AA7"/>
    <w:rsid w:val="00F81B77"/>
    <w:rsid w:val="00F82D43"/>
    <w:rsid w:val="00F83058"/>
    <w:rsid w:val="00F9398F"/>
    <w:rsid w:val="00FB1D9C"/>
    <w:rsid w:val="00FB4346"/>
    <w:rsid w:val="00FC767C"/>
    <w:rsid w:val="00FE1F96"/>
    <w:rsid w:val="00FE2AE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B092F"/>
  <w15:docId w15:val="{3FAA6AF4-C24C-4D3B-90F0-72D89F2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78F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AAF61F630EA873D05A65FC054E079899659327533E32390F3F772535ABFF4517B794789BD8082D28F878FF21m5K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9679525573D32390F3F772535ABFF4505B7CC749ADF112D23ED2EAE67015853AEED3B89A615A87CmC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9619B26583A32390F3F772535ABFF4505B7CC749ADE16292BED2EAE67015853AEED3B89A615A87CmCK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9483-A06A-4E85-B3E1-44070D3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Берия</dc:creator>
  <cp:lastModifiedBy>Пользователь Windows</cp:lastModifiedBy>
  <cp:revision>99</cp:revision>
  <cp:lastPrinted>2017-12-11T10:43:00Z</cp:lastPrinted>
  <dcterms:created xsi:type="dcterms:W3CDTF">2016-11-21T07:40:00Z</dcterms:created>
  <dcterms:modified xsi:type="dcterms:W3CDTF">2022-01-11T10:52:00Z</dcterms:modified>
  <dc:language>ru-RU</dc:language>
</cp:coreProperties>
</file>